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C2" w:rsidRPr="00CF5314" w:rsidRDefault="001600C2" w:rsidP="001600C2">
      <w:pPr>
        <w:jc w:val="center"/>
        <w:rPr>
          <w:b/>
          <w:color w:val="auto"/>
          <w:sz w:val="28"/>
          <w:szCs w:val="28"/>
          <w:lang w:val="uk-UA"/>
        </w:rPr>
      </w:pPr>
      <w:r w:rsidRPr="00CF5314">
        <w:rPr>
          <w:b/>
          <w:color w:val="auto"/>
          <w:sz w:val="28"/>
          <w:szCs w:val="28"/>
          <w:lang w:val="uk-UA"/>
        </w:rPr>
        <w:t>Перелік документів, що додаються до заявки</w:t>
      </w:r>
    </w:p>
    <w:p w:rsidR="001600C2" w:rsidRPr="00CF5314" w:rsidRDefault="001600C2" w:rsidP="001600C2">
      <w:pPr>
        <w:jc w:val="center"/>
        <w:rPr>
          <w:b/>
          <w:color w:val="auto"/>
          <w:sz w:val="28"/>
          <w:szCs w:val="28"/>
          <w:lang w:val="uk-UA"/>
        </w:rPr>
      </w:pPr>
      <w:r w:rsidRPr="00CF5314">
        <w:rPr>
          <w:b/>
          <w:color w:val="auto"/>
          <w:sz w:val="28"/>
          <w:szCs w:val="28"/>
          <w:lang w:val="uk-UA"/>
        </w:rPr>
        <w:t>для проведення робіт з добровільної сертифікації продукції, що випускається серійно за схемою: аналіз наданої документації</w:t>
      </w:r>
    </w:p>
    <w:p w:rsidR="001600C2" w:rsidRPr="00C7009C" w:rsidRDefault="001600C2" w:rsidP="001600C2">
      <w:pPr>
        <w:jc w:val="center"/>
        <w:rPr>
          <w:color w:val="auto"/>
          <w:sz w:val="20"/>
          <w:szCs w:val="20"/>
          <w:lang w:val="uk-UA"/>
        </w:rPr>
      </w:pP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1 Назва підприємства, його адреса, банківські реквізити, свідоцтво платника податку, свідоцтво про реєстрацію підприємницької діяльності.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2 Керівництво підприємства.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2.1 Прізвища і посади керівника та його заступника.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2.2 Прізвища і посади особи, яка відповідальна за сертифікацію продукції, та її заступника.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3 Кількість працівників на підприємстві/кількість працівників, зайнятих виробництвом продукції.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4 Документи, що визначають розподіл відповідальності працівників та служб підприємства за забезпечення продукції вимогам нормативної документації (НД) та сертифікацію.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> </w:t>
      </w:r>
      <w:r w:rsidRPr="00C7009C">
        <w:rPr>
          <w:color w:val="auto"/>
          <w:sz w:val="28"/>
          <w:szCs w:val="28"/>
          <w:lang w:val="uk-UA"/>
        </w:rPr>
        <w:t>Документи, які підтверджують, що продукція поставлена на виробництво.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> </w:t>
      </w:r>
      <w:r w:rsidRPr="00C7009C">
        <w:rPr>
          <w:color w:val="auto"/>
          <w:sz w:val="28"/>
          <w:szCs w:val="28"/>
          <w:lang w:val="uk-UA"/>
        </w:rPr>
        <w:t>Документи, які підтверджують, що засоби вимірювальної техніки та випробувальне обладнання своєчасно піддається повірці, калібруванню та атестації.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7 Документи щодо процедури ідентифікації продукції при її виробництві.</w:t>
      </w:r>
    </w:p>
    <w:p w:rsidR="001600C2" w:rsidRPr="00C7009C" w:rsidRDefault="001600C2" w:rsidP="001600C2">
      <w:pPr>
        <w:ind w:firstLine="567"/>
        <w:jc w:val="both"/>
        <w:rPr>
          <w:snapToGrid w:val="0"/>
          <w:color w:val="auto"/>
          <w:sz w:val="28"/>
          <w:szCs w:val="28"/>
          <w:lang w:val="uk-UA"/>
        </w:rPr>
      </w:pPr>
      <w:r w:rsidRPr="00C7009C">
        <w:rPr>
          <w:snapToGrid w:val="0"/>
          <w:color w:val="auto"/>
          <w:sz w:val="28"/>
          <w:szCs w:val="28"/>
          <w:lang w:val="uk-UA"/>
        </w:rPr>
        <w:t>8</w:t>
      </w:r>
      <w:r>
        <w:rPr>
          <w:snapToGrid w:val="0"/>
          <w:color w:val="auto"/>
          <w:sz w:val="28"/>
          <w:szCs w:val="28"/>
          <w:lang w:val="uk-UA"/>
        </w:rPr>
        <w:t> </w:t>
      </w:r>
      <w:r w:rsidRPr="00C7009C">
        <w:rPr>
          <w:snapToGrid w:val="0"/>
          <w:color w:val="auto"/>
          <w:sz w:val="28"/>
          <w:szCs w:val="28"/>
          <w:lang w:val="uk-UA"/>
        </w:rPr>
        <w:t>Документи щодо проведення вхідного контролю матеріалів та комплектувальних виробів, що впливають на відповідність продукції вимогам НД.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9</w:t>
      </w:r>
      <w:r>
        <w:rPr>
          <w:color w:val="auto"/>
          <w:sz w:val="28"/>
          <w:szCs w:val="28"/>
          <w:lang w:val="uk-UA"/>
        </w:rPr>
        <w:t> </w:t>
      </w:r>
      <w:r w:rsidRPr="00C7009C">
        <w:rPr>
          <w:color w:val="auto"/>
          <w:sz w:val="28"/>
          <w:szCs w:val="28"/>
          <w:lang w:val="uk-UA"/>
        </w:rPr>
        <w:t>Документи щодо проведення технічного контролю і випробувань у процесі виробництва.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10</w:t>
      </w:r>
      <w:r>
        <w:rPr>
          <w:color w:val="auto"/>
          <w:sz w:val="28"/>
          <w:szCs w:val="28"/>
          <w:lang w:val="uk-UA"/>
        </w:rPr>
        <w:t> </w:t>
      </w:r>
      <w:r w:rsidRPr="00C7009C">
        <w:rPr>
          <w:color w:val="auto"/>
          <w:sz w:val="28"/>
          <w:szCs w:val="28"/>
          <w:lang w:val="uk-UA"/>
        </w:rPr>
        <w:t>Документи, які підтверджують, що готова продукція піддавалася контролю та випробуванням.</w:t>
      </w:r>
    </w:p>
    <w:p w:rsidR="001600C2" w:rsidRPr="00C7009C" w:rsidRDefault="001600C2" w:rsidP="001600C2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7009C">
        <w:rPr>
          <w:color w:val="auto"/>
          <w:sz w:val="28"/>
          <w:szCs w:val="28"/>
          <w:lang w:val="uk-UA"/>
        </w:rPr>
        <w:t>11</w:t>
      </w:r>
      <w:r>
        <w:rPr>
          <w:color w:val="auto"/>
          <w:sz w:val="28"/>
          <w:szCs w:val="28"/>
          <w:lang w:val="uk-UA"/>
        </w:rPr>
        <w:t> </w:t>
      </w:r>
      <w:r w:rsidRPr="00C7009C">
        <w:rPr>
          <w:color w:val="auto"/>
          <w:sz w:val="28"/>
          <w:szCs w:val="28"/>
          <w:lang w:val="uk-UA"/>
        </w:rPr>
        <w:t>Документи, що підтверджують наявність задокументованої системи управління якістю (Настанова з якості, сертифікат на систему управління якістю (за наявністю).</w:t>
      </w:r>
    </w:p>
    <w:p w:rsidR="00E914F0" w:rsidRPr="001600C2" w:rsidRDefault="001600C2">
      <w:pPr>
        <w:rPr>
          <w:lang w:val="uk-UA"/>
        </w:rPr>
      </w:pPr>
      <w:bookmarkStart w:id="0" w:name="_GoBack"/>
      <w:bookmarkEnd w:id="0"/>
    </w:p>
    <w:sectPr w:rsidR="00E914F0" w:rsidRPr="001600C2" w:rsidSect="00C64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2"/>
    <w:rsid w:val="001600C2"/>
    <w:rsid w:val="00835583"/>
    <w:rsid w:val="00BE3560"/>
    <w:rsid w:val="00C511FF"/>
    <w:rsid w:val="00C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2018-03-02T09:13:00Z</dcterms:created>
  <dcterms:modified xsi:type="dcterms:W3CDTF">2018-03-02T09:13:00Z</dcterms:modified>
</cp:coreProperties>
</file>